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2024 Special Meeting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Presentation of Tentative Budget</w:t>
      </w:r>
    </w:p>
    <w:p w:rsidR="00000000" w:rsidDel="00000000" w:rsidP="00000000" w:rsidRDefault="00000000" w:rsidRPr="00000000" w14:paraId="00000003">
      <w:pPr>
        <w:ind w:left="2160" w:firstLine="720"/>
        <w:jc w:val="left"/>
        <w:rPr>
          <w:b w:val="1"/>
          <w:sz w:val="28"/>
          <w:szCs w:val="28"/>
        </w:rPr>
      </w:pPr>
      <w:r w:rsidDel="00000000" w:rsidR="00000000" w:rsidRPr="00000000">
        <w:rPr>
          <w:b w:val="1"/>
          <w:sz w:val="28"/>
          <w:szCs w:val="28"/>
          <w:rtl w:val="0"/>
        </w:rPr>
        <w:t xml:space="preserve">October 3rd, 2023 6:00 p.m.</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 Keene Town Hall</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Resolution 230-231, 2023</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b w:val="1"/>
          <w:sz w:val="24"/>
          <w:szCs w:val="24"/>
          <w:rtl w:val="0"/>
        </w:rPr>
        <w:t xml:space="preserve"> BOARD MEMBERS PRESENT:</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sz w:val="24"/>
          <w:szCs w:val="24"/>
          <w:rtl w:val="0"/>
        </w:rPr>
        <w:t xml:space="preserve">Joseph P. Wilson, Jr., Town Supervisor, Robert Biesemeyer, Deputy Supervisor, Christopher Daly, Dave Deyo, Teresa Cheetham-Palen, </w:t>
      </w:r>
      <w:r w:rsidDel="00000000" w:rsidR="00000000" w:rsidRPr="00000000">
        <w:rPr>
          <w:rtl w:val="0"/>
        </w:rPr>
        <w:t xml:space="preserve">Council Members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4"/>
          <w:szCs w:val="24"/>
          <w:rtl w:val="0"/>
        </w:rPr>
        <w:t xml:space="preserve">TOWN OFFICIALS PRESENT:</w:t>
      </w:r>
      <w:r w:rsidDel="00000000" w:rsidR="00000000" w:rsidRPr="00000000">
        <w:rPr>
          <w:rtl w:val="0"/>
        </w:rPr>
        <w:t xml:space="preserve"> </w:t>
      </w:r>
    </w:p>
    <w:p w:rsidR="00000000" w:rsidDel="00000000" w:rsidP="00000000" w:rsidRDefault="00000000" w:rsidRPr="00000000" w14:paraId="0000000B">
      <w:pPr>
        <w:rPr>
          <w:sz w:val="26"/>
          <w:szCs w:val="26"/>
        </w:rPr>
      </w:pPr>
      <w:r w:rsidDel="00000000" w:rsidR="00000000" w:rsidRPr="00000000">
        <w:rPr>
          <w:sz w:val="24"/>
          <w:szCs w:val="24"/>
          <w:rtl w:val="0"/>
        </w:rPr>
        <w:t xml:space="preserve">Dean Smith,Deputy Highway Superintendent, Anna Whitney, Town Clerk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b w:val="1"/>
          <w:sz w:val="24"/>
          <w:szCs w:val="24"/>
          <w:rtl w:val="0"/>
        </w:rPr>
        <w:t xml:space="preserve">MEMBERS OF THE PUBLIC PRESENT:</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Kimberly Smith</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CALLED MEETING TO ORDER AT 6:00 p.m. </w:t>
      </w:r>
      <w:r w:rsidDel="00000000" w:rsidR="00000000" w:rsidRPr="00000000">
        <w:rPr>
          <w:sz w:val="24"/>
          <w:szCs w:val="24"/>
          <w:rtl w:val="0"/>
        </w:rPr>
        <w:t xml:space="preserve">by Joe Pete Wilson</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PRESENTATION OF THE TENTATIVE BUDGET</w:t>
      </w:r>
      <w:r w:rsidDel="00000000" w:rsidR="00000000" w:rsidRPr="00000000">
        <w:rPr>
          <w:sz w:val="24"/>
          <w:szCs w:val="24"/>
          <w:rtl w:val="0"/>
        </w:rPr>
        <w:t xml:space="preserve">: Anna Whitney, Town Clerk, presented a certified copy of the 2024 Tentative Budget to each Town Board Member.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Mr. Wilson started with the fact we still are waiting on the Transfer Station, numbers should be coming in soon.</w:t>
      </w:r>
    </w:p>
    <w:p w:rsidR="00000000" w:rsidDel="00000000" w:rsidP="00000000" w:rsidRDefault="00000000" w:rsidRPr="00000000" w14:paraId="00000015">
      <w:pPr>
        <w:rPr>
          <w:sz w:val="24"/>
          <w:szCs w:val="24"/>
        </w:rPr>
      </w:pPr>
      <w:r w:rsidDel="00000000" w:rsidR="00000000" w:rsidRPr="00000000">
        <w:rPr>
          <w:sz w:val="24"/>
          <w:szCs w:val="24"/>
          <w:rtl w:val="0"/>
        </w:rPr>
        <w:t xml:space="preserve">Mr. Biesemeyer asked what our Roost number is ?</w:t>
      </w:r>
    </w:p>
    <w:p w:rsidR="00000000" w:rsidDel="00000000" w:rsidP="00000000" w:rsidRDefault="00000000" w:rsidRPr="00000000" w14:paraId="00000016">
      <w:pPr>
        <w:rPr>
          <w:sz w:val="24"/>
          <w:szCs w:val="24"/>
        </w:rPr>
      </w:pPr>
      <w:r w:rsidDel="00000000" w:rsidR="00000000" w:rsidRPr="00000000">
        <w:rPr>
          <w:sz w:val="24"/>
          <w:szCs w:val="24"/>
          <w:rtl w:val="0"/>
        </w:rPr>
        <w:t xml:space="preserve">Mr. Wilson I have to look, it's in revenue around $88,000.  </w:t>
      </w:r>
    </w:p>
    <w:p w:rsidR="00000000" w:rsidDel="00000000" w:rsidP="00000000" w:rsidRDefault="00000000" w:rsidRPr="00000000" w14:paraId="00000017">
      <w:pPr>
        <w:rPr>
          <w:sz w:val="24"/>
          <w:szCs w:val="24"/>
        </w:rPr>
      </w:pPr>
      <w:r w:rsidDel="00000000" w:rsidR="00000000" w:rsidRPr="00000000">
        <w:rPr>
          <w:sz w:val="24"/>
          <w:szCs w:val="24"/>
          <w:rtl w:val="0"/>
        </w:rPr>
        <w:t xml:space="preserve">Mr. Biesemeyer asked about Health Insurance.</w:t>
      </w:r>
    </w:p>
    <w:p w:rsidR="00000000" w:rsidDel="00000000" w:rsidP="00000000" w:rsidRDefault="00000000" w:rsidRPr="00000000" w14:paraId="00000018">
      <w:pPr>
        <w:rPr>
          <w:sz w:val="24"/>
          <w:szCs w:val="24"/>
        </w:rPr>
      </w:pPr>
      <w:r w:rsidDel="00000000" w:rsidR="00000000" w:rsidRPr="00000000">
        <w:rPr>
          <w:sz w:val="24"/>
          <w:szCs w:val="24"/>
          <w:rtl w:val="0"/>
        </w:rPr>
        <w:t xml:space="preserve">Mr. Wilson said , Mr. Crawford came the day after our workshop, we nailed things down, our costs we know but we need to figure out what we do with what is left in the Health Savings account.  How much do we rollover ?  Kathy is coming next week and has been doing it for years in Minerva.</w:t>
      </w:r>
    </w:p>
    <w:p w:rsidR="00000000" w:rsidDel="00000000" w:rsidP="00000000" w:rsidRDefault="00000000" w:rsidRPr="00000000" w14:paraId="00000019">
      <w:pPr>
        <w:rPr>
          <w:sz w:val="24"/>
          <w:szCs w:val="24"/>
        </w:rPr>
      </w:pPr>
      <w:r w:rsidDel="00000000" w:rsidR="00000000" w:rsidRPr="00000000">
        <w:rPr>
          <w:sz w:val="24"/>
          <w:szCs w:val="24"/>
          <w:rtl w:val="0"/>
        </w:rPr>
        <w:t xml:space="preserve">Mr. Deyo said that is a good idea, I want to rollover a good amount.</w:t>
      </w:r>
    </w:p>
    <w:p w:rsidR="00000000" w:rsidDel="00000000" w:rsidP="00000000" w:rsidRDefault="00000000" w:rsidRPr="00000000" w14:paraId="0000001A">
      <w:pPr>
        <w:rPr>
          <w:sz w:val="24"/>
          <w:szCs w:val="24"/>
        </w:rPr>
      </w:pPr>
      <w:r w:rsidDel="00000000" w:rsidR="00000000" w:rsidRPr="00000000">
        <w:rPr>
          <w:sz w:val="24"/>
          <w:szCs w:val="24"/>
          <w:rtl w:val="0"/>
        </w:rPr>
        <w:t xml:space="preserve">Mr. Daly, my view is we should continue 100%.  We should take what we have left and bring it back to 100%.  It makes everyone comfortable.</w:t>
      </w:r>
    </w:p>
    <w:p w:rsidR="00000000" w:rsidDel="00000000" w:rsidP="00000000" w:rsidRDefault="00000000" w:rsidRPr="00000000" w14:paraId="0000001B">
      <w:pPr>
        <w:rPr>
          <w:sz w:val="24"/>
          <w:szCs w:val="24"/>
        </w:rPr>
      </w:pPr>
      <w:r w:rsidDel="00000000" w:rsidR="00000000" w:rsidRPr="00000000">
        <w:rPr>
          <w:sz w:val="24"/>
          <w:szCs w:val="24"/>
          <w:rtl w:val="0"/>
        </w:rPr>
        <w:t xml:space="preserve">Mr. Deyo said this was the Highway personells biggest concern last year.</w:t>
      </w:r>
    </w:p>
    <w:p w:rsidR="00000000" w:rsidDel="00000000" w:rsidP="00000000" w:rsidRDefault="00000000" w:rsidRPr="00000000" w14:paraId="0000001C">
      <w:pPr>
        <w:rPr>
          <w:sz w:val="24"/>
          <w:szCs w:val="24"/>
        </w:rPr>
      </w:pPr>
      <w:r w:rsidDel="00000000" w:rsidR="00000000" w:rsidRPr="00000000">
        <w:rPr>
          <w:sz w:val="24"/>
          <w:szCs w:val="24"/>
          <w:rtl w:val="0"/>
        </w:rPr>
        <w:t xml:space="preserve">Mr. Wilson one wrinkle to what Chris is saying, to give us a safety net and to recoup some savings in the budget, I thought keeping it at 65%.  What I did as a safety net,  I added a new line in our Fund Balance Policy. The first item, I added a new line to use the Fund Balance as a backup for the HSA if needed.</w:t>
      </w:r>
    </w:p>
    <w:p w:rsidR="00000000" w:rsidDel="00000000" w:rsidP="00000000" w:rsidRDefault="00000000" w:rsidRPr="00000000" w14:paraId="0000001D">
      <w:pPr>
        <w:rPr>
          <w:sz w:val="24"/>
          <w:szCs w:val="24"/>
        </w:rPr>
      </w:pPr>
      <w:r w:rsidDel="00000000" w:rsidR="00000000" w:rsidRPr="00000000">
        <w:rPr>
          <w:sz w:val="24"/>
          <w:szCs w:val="24"/>
          <w:rtl w:val="0"/>
        </w:rPr>
        <w:t xml:space="preserve">Mr. Deyo asked,  you are not suggesting we keep it at 100% like Chris mentioned.?</w:t>
      </w:r>
    </w:p>
    <w:p w:rsidR="00000000" w:rsidDel="00000000" w:rsidP="00000000" w:rsidRDefault="00000000" w:rsidRPr="00000000" w14:paraId="0000001E">
      <w:pPr>
        <w:rPr>
          <w:sz w:val="24"/>
          <w:szCs w:val="24"/>
        </w:rPr>
      </w:pPr>
      <w:r w:rsidDel="00000000" w:rsidR="00000000" w:rsidRPr="00000000">
        <w:rPr>
          <w:sz w:val="24"/>
          <w:szCs w:val="24"/>
          <w:rtl w:val="0"/>
        </w:rPr>
        <w:t xml:space="preserve">Mr. Wilson, well if we keep it at 65% and our safety net is the same money.</w:t>
      </w:r>
    </w:p>
    <w:p w:rsidR="00000000" w:rsidDel="00000000" w:rsidP="00000000" w:rsidRDefault="00000000" w:rsidRPr="00000000" w14:paraId="0000001F">
      <w:pPr>
        <w:rPr>
          <w:sz w:val="24"/>
          <w:szCs w:val="24"/>
        </w:rPr>
      </w:pPr>
      <w:r w:rsidDel="00000000" w:rsidR="00000000" w:rsidRPr="00000000">
        <w:rPr>
          <w:sz w:val="24"/>
          <w:szCs w:val="24"/>
          <w:rtl w:val="0"/>
        </w:rPr>
        <w:t xml:space="preserve">Mr. Deyo , I feel more comfortable doing it 100%.  I think at least for the next year or two, I think we will get push back from the Highway if we don’t.</w:t>
      </w:r>
    </w:p>
    <w:p w:rsidR="00000000" w:rsidDel="00000000" w:rsidP="00000000" w:rsidRDefault="00000000" w:rsidRPr="00000000" w14:paraId="00000020">
      <w:pPr>
        <w:rPr>
          <w:sz w:val="24"/>
          <w:szCs w:val="24"/>
        </w:rPr>
      </w:pPr>
      <w:r w:rsidDel="00000000" w:rsidR="00000000" w:rsidRPr="00000000">
        <w:rPr>
          <w:sz w:val="24"/>
          <w:szCs w:val="24"/>
          <w:rtl w:val="0"/>
        </w:rPr>
        <w:t xml:space="preserve">Mr. Daly asked what is the dollar for this ?</w:t>
      </w:r>
    </w:p>
    <w:p w:rsidR="00000000" w:rsidDel="00000000" w:rsidP="00000000" w:rsidRDefault="00000000" w:rsidRPr="00000000" w14:paraId="00000021">
      <w:pPr>
        <w:rPr>
          <w:sz w:val="24"/>
          <w:szCs w:val="24"/>
        </w:rPr>
      </w:pPr>
      <w:r w:rsidDel="00000000" w:rsidR="00000000" w:rsidRPr="00000000">
        <w:rPr>
          <w:sz w:val="24"/>
          <w:szCs w:val="24"/>
          <w:rtl w:val="0"/>
        </w:rPr>
        <w:t xml:space="preserve">Mr. Wilson, I don’t have that in front of me.  If we wait another few weeks the numbers will be more accurate.</w:t>
      </w:r>
    </w:p>
    <w:p w:rsidR="00000000" w:rsidDel="00000000" w:rsidP="00000000" w:rsidRDefault="00000000" w:rsidRPr="00000000" w14:paraId="00000022">
      <w:pPr>
        <w:rPr>
          <w:sz w:val="24"/>
          <w:szCs w:val="24"/>
        </w:rPr>
      </w:pPr>
      <w:r w:rsidDel="00000000" w:rsidR="00000000" w:rsidRPr="00000000">
        <w:rPr>
          <w:sz w:val="24"/>
          <w:szCs w:val="24"/>
          <w:rtl w:val="0"/>
        </w:rPr>
        <w:t xml:space="preserve">Mr. Daly, I think only one year in isn’t enough experience and is not a large enough sample size.</w:t>
      </w:r>
    </w:p>
    <w:p w:rsidR="00000000" w:rsidDel="00000000" w:rsidP="00000000" w:rsidRDefault="00000000" w:rsidRPr="00000000" w14:paraId="00000023">
      <w:pPr>
        <w:rPr>
          <w:sz w:val="24"/>
          <w:szCs w:val="24"/>
        </w:rPr>
      </w:pPr>
      <w:r w:rsidDel="00000000" w:rsidR="00000000" w:rsidRPr="00000000">
        <w:rPr>
          <w:sz w:val="24"/>
          <w:szCs w:val="24"/>
          <w:rtl w:val="0"/>
        </w:rPr>
        <w:t xml:space="preserve">Mr. Deyo said I agree with Chris, I think give it a few more years. </w:t>
      </w:r>
    </w:p>
    <w:p w:rsidR="00000000" w:rsidDel="00000000" w:rsidP="00000000" w:rsidRDefault="00000000" w:rsidRPr="00000000" w14:paraId="00000024">
      <w:pPr>
        <w:rPr>
          <w:sz w:val="24"/>
          <w:szCs w:val="24"/>
        </w:rPr>
      </w:pPr>
      <w:r w:rsidDel="00000000" w:rsidR="00000000" w:rsidRPr="00000000">
        <w:rPr>
          <w:sz w:val="24"/>
          <w:szCs w:val="24"/>
          <w:rtl w:val="0"/>
        </w:rPr>
        <w:t xml:space="preserve">Mr. Biesemeyer asked what the number was ?</w:t>
      </w:r>
    </w:p>
    <w:p w:rsidR="00000000" w:rsidDel="00000000" w:rsidP="00000000" w:rsidRDefault="00000000" w:rsidRPr="00000000" w14:paraId="00000025">
      <w:pPr>
        <w:rPr>
          <w:sz w:val="24"/>
          <w:szCs w:val="24"/>
        </w:rPr>
      </w:pPr>
      <w:r w:rsidDel="00000000" w:rsidR="00000000" w:rsidRPr="00000000">
        <w:rPr>
          <w:sz w:val="24"/>
          <w:szCs w:val="24"/>
          <w:rtl w:val="0"/>
        </w:rPr>
        <w:t xml:space="preserve">Mr. Wilson, it is at 65% right now.</w:t>
      </w:r>
    </w:p>
    <w:p w:rsidR="00000000" w:rsidDel="00000000" w:rsidP="00000000" w:rsidRDefault="00000000" w:rsidRPr="00000000" w14:paraId="00000026">
      <w:pPr>
        <w:rPr>
          <w:sz w:val="24"/>
          <w:szCs w:val="24"/>
        </w:rPr>
      </w:pPr>
      <w:r w:rsidDel="00000000" w:rsidR="00000000" w:rsidRPr="00000000">
        <w:rPr>
          <w:sz w:val="24"/>
          <w:szCs w:val="24"/>
          <w:rtl w:val="0"/>
        </w:rPr>
        <w:t xml:space="preserve">Mr. WIlson said Ashley and Reggie have the CHIPS number so we will get those in there.  It doesn’t affect the bottom line, it is in and out.</w:t>
      </w:r>
    </w:p>
    <w:p w:rsidR="00000000" w:rsidDel="00000000" w:rsidP="00000000" w:rsidRDefault="00000000" w:rsidRPr="00000000" w14:paraId="00000027">
      <w:pPr>
        <w:rPr>
          <w:sz w:val="24"/>
          <w:szCs w:val="24"/>
        </w:rPr>
      </w:pPr>
      <w:r w:rsidDel="00000000" w:rsidR="00000000" w:rsidRPr="00000000">
        <w:rPr>
          <w:sz w:val="24"/>
          <w:szCs w:val="24"/>
          <w:rtl w:val="0"/>
        </w:rPr>
        <w:t xml:space="preserve">Mr. Daly asked if we resolved Ann’s questions from the last workshop.</w:t>
      </w:r>
    </w:p>
    <w:p w:rsidR="00000000" w:rsidDel="00000000" w:rsidP="00000000" w:rsidRDefault="00000000" w:rsidRPr="00000000" w14:paraId="00000028">
      <w:pPr>
        <w:rPr>
          <w:sz w:val="24"/>
          <w:szCs w:val="24"/>
        </w:rPr>
      </w:pPr>
      <w:r w:rsidDel="00000000" w:rsidR="00000000" w:rsidRPr="00000000">
        <w:rPr>
          <w:sz w:val="24"/>
          <w:szCs w:val="24"/>
          <w:rtl w:val="0"/>
        </w:rPr>
        <w:t xml:space="preserve">Mr. Wilson said yes, so the reason numbers were different is because I calculated them on prior year and Ashleyt calculated it on rate of pay and hours.  The lines that were different is because she added more in it.  It is at 5%</w:t>
      </w:r>
    </w:p>
    <w:p w:rsidR="00000000" w:rsidDel="00000000" w:rsidP="00000000" w:rsidRDefault="00000000" w:rsidRPr="00000000" w14:paraId="00000029">
      <w:pPr>
        <w:rPr>
          <w:sz w:val="24"/>
          <w:szCs w:val="24"/>
        </w:rPr>
      </w:pPr>
      <w:r w:rsidDel="00000000" w:rsidR="00000000" w:rsidRPr="00000000">
        <w:rPr>
          <w:sz w:val="24"/>
          <w:szCs w:val="24"/>
          <w:rtl w:val="0"/>
        </w:rPr>
        <w:t xml:space="preserve">Mr. Daly asked what is in here?</w:t>
      </w:r>
    </w:p>
    <w:p w:rsidR="00000000" w:rsidDel="00000000" w:rsidP="00000000" w:rsidRDefault="00000000" w:rsidRPr="00000000" w14:paraId="0000002A">
      <w:pPr>
        <w:rPr>
          <w:sz w:val="24"/>
          <w:szCs w:val="24"/>
        </w:rPr>
      </w:pPr>
      <w:r w:rsidDel="00000000" w:rsidR="00000000" w:rsidRPr="00000000">
        <w:rPr>
          <w:sz w:val="24"/>
          <w:szCs w:val="24"/>
          <w:rtl w:val="0"/>
        </w:rPr>
        <w:t xml:space="preserve">Mr. Wilson said Ashley split the difference and I think her calculation was more accurate.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RESOLUTION TO ACCEPT THE 2024 TENTATIVE BUDGET</w:t>
      </w:r>
    </w:p>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 RESOLUTION 230,2023 </w:t>
      </w:r>
    </w:p>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INTRODUCED BY: ROBERT BIESEMEYER WHO MOVED FOR ITS ADOPTION SECONDED BY: CHRISTOPHER DALY</w:t>
      </w:r>
    </w:p>
    <w:p w:rsidR="00000000" w:rsidDel="00000000" w:rsidP="00000000" w:rsidRDefault="00000000" w:rsidRPr="00000000" w14:paraId="0000002F">
      <w:pPr>
        <w:jc w:val="center"/>
        <w:rPr>
          <w:sz w:val="24"/>
          <w:szCs w:val="24"/>
        </w:rPr>
      </w:pPr>
      <w:r w:rsidDel="00000000" w:rsidR="00000000" w:rsidRPr="00000000">
        <w:rPr>
          <w:b w:val="1"/>
          <w:sz w:val="24"/>
          <w:szCs w:val="24"/>
          <w:rtl w:val="0"/>
        </w:rPr>
        <w:t xml:space="preserve">RESOLVED,</w:t>
      </w:r>
      <w:r w:rsidDel="00000000" w:rsidR="00000000" w:rsidRPr="00000000">
        <w:rPr>
          <w:sz w:val="24"/>
          <w:szCs w:val="24"/>
          <w:rtl w:val="0"/>
        </w:rPr>
        <w:t xml:space="preserve"> that the Town Board accepts the 2024 Tentative Budget as it was presented at the meeting. </w:t>
      </w:r>
    </w:p>
    <w:p w:rsidR="00000000" w:rsidDel="00000000" w:rsidP="00000000" w:rsidRDefault="00000000" w:rsidRPr="00000000" w14:paraId="00000030">
      <w:pPr>
        <w:jc w:val="center"/>
        <w:rPr>
          <w:sz w:val="24"/>
          <w:szCs w:val="24"/>
        </w:rPr>
      </w:pPr>
      <w:r w:rsidDel="00000000" w:rsidR="00000000" w:rsidRPr="00000000">
        <w:rPr>
          <w:sz w:val="24"/>
          <w:szCs w:val="24"/>
          <w:rtl w:val="0"/>
        </w:rPr>
        <w:t xml:space="preserve">Duly adopted this 3rd day of October, 2023 by the following vote:</w:t>
      </w:r>
    </w:p>
    <w:p w:rsidR="00000000" w:rsidDel="00000000" w:rsidP="00000000" w:rsidRDefault="00000000" w:rsidRPr="00000000" w14:paraId="00000031">
      <w:pPr>
        <w:jc w:val="center"/>
        <w:rPr>
          <w:sz w:val="24"/>
          <w:szCs w:val="24"/>
        </w:rPr>
      </w:pPr>
      <w:r w:rsidDel="00000000" w:rsidR="00000000" w:rsidRPr="00000000">
        <w:rPr>
          <w:sz w:val="24"/>
          <w:szCs w:val="24"/>
          <w:rtl w:val="0"/>
        </w:rPr>
        <w:t xml:space="preserve"> AYES: Supervisor Wilson, Mr. Biesemeyer, Ms. Cheetham-Palen, Mr. Daly, Mr. Deyo</w:t>
      </w:r>
    </w:p>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 NAYS: none</w:t>
      </w:r>
    </w:p>
    <w:p w:rsidR="00000000" w:rsidDel="00000000" w:rsidP="00000000" w:rsidRDefault="00000000" w:rsidRPr="00000000" w14:paraId="00000033">
      <w:pPr>
        <w:jc w:val="center"/>
        <w:rPr>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b w:val="1"/>
          <w:sz w:val="24"/>
          <w:szCs w:val="24"/>
          <w:rtl w:val="0"/>
        </w:rPr>
        <w:t xml:space="preserve">RESOLUTION TO ADJOURN THE SPECIAL TOWN BOARD MEETING</w:t>
      </w:r>
    </w:p>
    <w:p w:rsidR="00000000" w:rsidDel="00000000" w:rsidP="00000000" w:rsidRDefault="00000000" w:rsidRPr="00000000" w14:paraId="00000035">
      <w:pPr>
        <w:jc w:val="center"/>
        <w:rPr>
          <w:b w:val="1"/>
          <w:sz w:val="24"/>
          <w:szCs w:val="24"/>
        </w:rPr>
      </w:pPr>
      <w:r w:rsidDel="00000000" w:rsidR="00000000" w:rsidRPr="00000000">
        <w:rPr>
          <w:b w:val="1"/>
          <w:sz w:val="24"/>
          <w:szCs w:val="24"/>
          <w:rtl w:val="0"/>
        </w:rPr>
        <w:t xml:space="preserve"> RESOLUTION</w:t>
      </w:r>
      <w:r w:rsidDel="00000000" w:rsidR="00000000" w:rsidRPr="00000000">
        <w:rPr>
          <w:sz w:val="24"/>
          <w:szCs w:val="24"/>
          <w:rtl w:val="0"/>
        </w:rPr>
        <w:t xml:space="preserve"> </w:t>
      </w:r>
      <w:r w:rsidDel="00000000" w:rsidR="00000000" w:rsidRPr="00000000">
        <w:rPr>
          <w:b w:val="1"/>
          <w:sz w:val="24"/>
          <w:szCs w:val="24"/>
          <w:rtl w:val="0"/>
        </w:rPr>
        <w:t xml:space="preserve">231,2023 </w:t>
      </w:r>
    </w:p>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INTRODUCED BY: ROBERT BIESEMEYER WHO MOVED FOR ITS ADOPTION SECONDED BY: CHRISTOPHER DALY</w:t>
      </w:r>
    </w:p>
    <w:p w:rsidR="00000000" w:rsidDel="00000000" w:rsidP="00000000" w:rsidRDefault="00000000" w:rsidRPr="00000000" w14:paraId="00000037">
      <w:pPr>
        <w:jc w:val="center"/>
        <w:rPr>
          <w:sz w:val="24"/>
          <w:szCs w:val="24"/>
        </w:rPr>
      </w:pPr>
      <w:r w:rsidDel="00000000" w:rsidR="00000000" w:rsidRPr="00000000">
        <w:rPr>
          <w:b w:val="1"/>
          <w:sz w:val="24"/>
          <w:szCs w:val="24"/>
          <w:rtl w:val="0"/>
        </w:rPr>
        <w:t xml:space="preserve">RESOLVED,</w:t>
      </w:r>
      <w:r w:rsidDel="00000000" w:rsidR="00000000" w:rsidRPr="00000000">
        <w:rPr>
          <w:sz w:val="24"/>
          <w:szCs w:val="24"/>
          <w:rtl w:val="0"/>
        </w:rPr>
        <w:t xml:space="preserve"> that the Town Board has completed all business and hereby adjourns the Special Meeting at 6:21. </w:t>
      </w:r>
    </w:p>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Duly adopted this 3rd day of October, 2023 by the following vote:</w:t>
      </w:r>
    </w:p>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 AYES: Supervisor Wilson, Mr. Biesemeyer, Ms. Cheetham-Palen, Mr. Daly, Mr. Deyo</w:t>
      </w:r>
    </w:p>
    <w:p w:rsidR="00000000" w:rsidDel="00000000" w:rsidP="00000000" w:rsidRDefault="00000000" w:rsidRPr="00000000" w14:paraId="0000003A">
      <w:pPr>
        <w:jc w:val="center"/>
        <w:rPr>
          <w:sz w:val="24"/>
          <w:szCs w:val="24"/>
        </w:rPr>
      </w:pPr>
      <w:r w:rsidDel="00000000" w:rsidR="00000000" w:rsidRPr="00000000">
        <w:rPr>
          <w:sz w:val="24"/>
          <w:szCs w:val="24"/>
          <w:rtl w:val="0"/>
        </w:rPr>
        <w:t xml:space="preserve"> NAYS: none</w:t>
      </w:r>
    </w:p>
    <w:p w:rsidR="00000000" w:rsidDel="00000000" w:rsidP="00000000" w:rsidRDefault="00000000" w:rsidRPr="00000000" w14:paraId="0000003B">
      <w:pPr>
        <w:jc w:val="center"/>
        <w:rPr>
          <w:sz w:val="24"/>
          <w:szCs w:val="24"/>
        </w:rPr>
      </w:pP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sz w:val="24"/>
          <w:szCs w:val="24"/>
          <w:rtl w:val="0"/>
        </w:rPr>
        <w:t xml:space="preserve">Town Clerk</w:t>
      </w:r>
    </w:p>
    <w:p w:rsidR="00000000" w:rsidDel="00000000" w:rsidP="00000000" w:rsidRDefault="00000000" w:rsidRPr="00000000" w14:paraId="0000003E">
      <w:pPr>
        <w:rPr>
          <w:sz w:val="24"/>
          <w:szCs w:val="24"/>
        </w:rPr>
      </w:pPr>
      <w:r w:rsidDel="00000000" w:rsidR="00000000" w:rsidRPr="00000000">
        <w:rPr>
          <w:sz w:val="24"/>
          <w:szCs w:val="24"/>
          <w:rtl w:val="0"/>
        </w:rPr>
        <w:t xml:space="preserve">Anna M Whitney</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